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E5" w:rsidRDefault="00E232E5" w:rsidP="00E232E5">
      <w:pPr>
        <w:jc w:val="both"/>
      </w:pPr>
      <w:r>
        <w:t>DECRETO Nº 3929-R, DE 14 DE JANEIRO DE 2016.</w:t>
      </w:r>
    </w:p>
    <w:p w:rsidR="00E232E5" w:rsidRDefault="00E232E5" w:rsidP="00E232E5">
      <w:pPr>
        <w:jc w:val="both"/>
      </w:pPr>
      <w:r>
        <w:t>Altera o § 1º do Art. 8º do Decreto nº 3813-R, de 01 de junho de 2015.</w:t>
      </w:r>
    </w:p>
    <w:p w:rsidR="00E232E5" w:rsidRDefault="00E232E5" w:rsidP="00E232E5">
      <w:pPr>
        <w:jc w:val="both"/>
      </w:pPr>
      <w:r>
        <w:t>O GOVERNADOR DO ESTADO DO ESPÍRITO SANTO, no uso das atribuições que lhe confere o Art. 91, III, da Constituição Estadual,</w:t>
      </w:r>
    </w:p>
    <w:p w:rsidR="00E232E5" w:rsidRDefault="00E232E5" w:rsidP="00E232E5">
      <w:pPr>
        <w:jc w:val="both"/>
      </w:pPr>
      <w:r>
        <w:t>DECRETA:</w:t>
      </w:r>
    </w:p>
    <w:p w:rsidR="00E232E5" w:rsidRDefault="00E232E5" w:rsidP="00E232E5">
      <w:pPr>
        <w:jc w:val="both"/>
      </w:pPr>
      <w:r>
        <w:t xml:space="preserve">Art. 1º O § 1º do art. 8º do Decreto n.º 3813-R, de 01.06.2015, passa a vigorar com a seguinte </w:t>
      </w:r>
      <w:r>
        <w:t>r</w:t>
      </w:r>
      <w:r>
        <w:t>edação:</w:t>
      </w:r>
    </w:p>
    <w:p w:rsidR="00E232E5" w:rsidRDefault="00E232E5" w:rsidP="00E232E5">
      <w:pPr>
        <w:jc w:val="both"/>
      </w:pPr>
      <w:proofErr w:type="gramStart"/>
      <w:r>
        <w:t>“Art. 8º (...)</w:t>
      </w:r>
      <w:r>
        <w:t xml:space="preserve"> </w:t>
      </w:r>
    </w:p>
    <w:p w:rsidR="00E232E5" w:rsidRDefault="00E232E5" w:rsidP="00E232E5">
      <w:pPr>
        <w:jc w:val="both"/>
      </w:pPr>
      <w:proofErr w:type="gramEnd"/>
      <w:r>
        <w:t xml:space="preserve">§ </w:t>
      </w:r>
      <w:proofErr w:type="gramStart"/>
      <w:r>
        <w:t>1º Fica designado o servidor da Secretaria de Estado do Governo, Robson Leite do Nascimento, para exercer a função de Coordenador do Comitê Gestor de Carreiras e Relações Sindicais - CGCARS.”</w:t>
      </w:r>
      <w:proofErr w:type="gramEnd"/>
    </w:p>
    <w:p w:rsidR="00E232E5" w:rsidRDefault="00E232E5" w:rsidP="00E232E5">
      <w:pPr>
        <w:jc w:val="both"/>
      </w:pPr>
      <w:r>
        <w:t>Art. 2°Este Decreto entra em vigor na data de sua publicação.</w:t>
      </w:r>
    </w:p>
    <w:p w:rsidR="00E232E5" w:rsidRDefault="00E232E5" w:rsidP="00E232E5">
      <w:pPr>
        <w:jc w:val="both"/>
      </w:pPr>
      <w:r>
        <w:t>Palácio Anchieta, em Vitória, aos 14 dias do mês de janeiro de 2016, 195º da Independência, 128º da República e 482º do Início da Colonização do Solo Espírito-santense.</w:t>
      </w:r>
    </w:p>
    <w:p w:rsidR="00E232E5" w:rsidRDefault="00E232E5" w:rsidP="00E232E5">
      <w:pPr>
        <w:jc w:val="both"/>
      </w:pPr>
      <w:r>
        <w:t>PAULO CÉSAR HARTUNG GOMES</w:t>
      </w:r>
      <w:bookmarkStart w:id="0" w:name="_GoBack"/>
      <w:bookmarkEnd w:id="0"/>
    </w:p>
    <w:p w:rsidR="00E232E5" w:rsidRDefault="00E232E5" w:rsidP="00E232E5">
      <w:pPr>
        <w:jc w:val="both"/>
      </w:pPr>
      <w:r>
        <w:t>Governador do Estado do Espírito Santo</w:t>
      </w:r>
    </w:p>
    <w:p w:rsidR="00565E41" w:rsidRDefault="00E232E5" w:rsidP="00E232E5">
      <w:r>
        <w:t>Protocolo 209197</w:t>
      </w:r>
    </w:p>
    <w:sectPr w:rsidR="0056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E5"/>
    <w:rsid w:val="00565E41"/>
    <w:rsid w:val="00E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Almeida Lovo</dc:creator>
  <cp:lastModifiedBy>Rafael Almeida Lovo</cp:lastModifiedBy>
  <cp:revision>1</cp:revision>
  <dcterms:created xsi:type="dcterms:W3CDTF">2016-01-15T16:10:00Z</dcterms:created>
  <dcterms:modified xsi:type="dcterms:W3CDTF">2016-01-15T16:11:00Z</dcterms:modified>
</cp:coreProperties>
</file>